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4B" w:rsidRDefault="00217A4B" w:rsidP="00217A4B">
      <w:pPr>
        <w:rPr>
          <w:b/>
          <w:bCs/>
          <w:sz w:val="28"/>
          <w:szCs w:val="28"/>
        </w:rPr>
      </w:pPr>
      <w:r w:rsidRPr="00217A4B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104775</wp:posOffset>
                </wp:positionV>
                <wp:extent cx="58959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08" w:rsidRPr="00D51308" w:rsidRDefault="00D51308" w:rsidP="00D513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51308">
                              <w:rPr>
                                <w:sz w:val="40"/>
                                <w:szCs w:val="40"/>
                              </w:rPr>
                              <w:t>ALL SAINTS CHURCH, MALVERN WELLS AND WYCHE,</w:t>
                            </w:r>
                          </w:p>
                          <w:p w:rsidR="00D51308" w:rsidRDefault="00D51308" w:rsidP="00D513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51308">
                              <w:rPr>
                                <w:sz w:val="40"/>
                                <w:szCs w:val="40"/>
                              </w:rPr>
                              <w:t>FINANCIAL STATEMENTS FOR THE YEAR 2019</w:t>
                            </w:r>
                          </w:p>
                          <w:p w:rsidR="00D51308" w:rsidRPr="00D51308" w:rsidRDefault="00D51308" w:rsidP="00D5130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51308">
                              <w:rPr>
                                <w:i/>
                                <w:sz w:val="32"/>
                                <w:szCs w:val="32"/>
                              </w:rPr>
                              <w:t>AS APPROVED BY THE PCC AT THE MEETING</w:t>
                            </w:r>
                          </w:p>
                          <w:p w:rsidR="00D51308" w:rsidRPr="00D51308" w:rsidRDefault="00D51308" w:rsidP="00D5130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5130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HELD ON 5</w:t>
                            </w:r>
                            <w:r w:rsidRPr="00D51308">
                              <w:rPr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5130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MARCH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8.25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">
                <v:textbox style="mso-fit-shape-to-text:t">
                  <w:txbxContent>
                    <w:p w:rsidR="00D51308" w:rsidRPr="00D51308" w:rsidRDefault="00D51308" w:rsidP="00D513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51308">
                        <w:rPr>
                          <w:sz w:val="40"/>
                          <w:szCs w:val="40"/>
                        </w:rPr>
                        <w:t>ALL SAINTS CHURCH, MALVERN WELLS AND WYCHE,</w:t>
                      </w:r>
                    </w:p>
                    <w:p w:rsidR="00D51308" w:rsidRDefault="00D51308" w:rsidP="00D513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51308">
                        <w:rPr>
                          <w:sz w:val="40"/>
                          <w:szCs w:val="40"/>
                        </w:rPr>
                        <w:t>FINANCIAL STATEMENTS FOR THE YEAR 2019</w:t>
                      </w:r>
                    </w:p>
                    <w:p w:rsidR="00D51308" w:rsidRPr="00D51308" w:rsidRDefault="00D51308" w:rsidP="00D5130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D51308">
                        <w:rPr>
                          <w:i/>
                          <w:sz w:val="32"/>
                          <w:szCs w:val="32"/>
                        </w:rPr>
                        <w:t>AS APPROVED BY THE PCC AT THE MEETING</w:t>
                      </w:r>
                    </w:p>
                    <w:p w:rsidR="00D51308" w:rsidRPr="00D51308" w:rsidRDefault="00D51308" w:rsidP="00D5130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D51308">
                        <w:rPr>
                          <w:i/>
                          <w:sz w:val="32"/>
                          <w:szCs w:val="32"/>
                        </w:rPr>
                        <w:t xml:space="preserve"> HELD ON 5</w:t>
                      </w:r>
                      <w:r w:rsidRPr="00D51308">
                        <w:rPr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51308">
                        <w:rPr>
                          <w:i/>
                          <w:sz w:val="32"/>
                          <w:szCs w:val="32"/>
                        </w:rPr>
                        <w:t xml:space="preserve"> MARCH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A4B" w:rsidRDefault="00217A4B" w:rsidP="00217A4B">
      <w:pPr>
        <w:rPr>
          <w:b/>
          <w:bCs/>
          <w:sz w:val="28"/>
          <w:szCs w:val="28"/>
        </w:rPr>
      </w:pPr>
    </w:p>
    <w:p w:rsidR="00217A4B" w:rsidRDefault="00217A4B" w:rsidP="00217A4B">
      <w:pPr>
        <w:rPr>
          <w:b/>
          <w:bCs/>
          <w:sz w:val="28"/>
          <w:szCs w:val="28"/>
        </w:rPr>
      </w:pPr>
    </w:p>
    <w:p w:rsidR="00217A4B" w:rsidRDefault="00217A4B" w:rsidP="00217A4B">
      <w:pPr>
        <w:rPr>
          <w:b/>
          <w:bCs/>
          <w:sz w:val="28"/>
          <w:szCs w:val="28"/>
        </w:rPr>
      </w:pPr>
    </w:p>
    <w:p w:rsidR="00217A4B" w:rsidRDefault="00217A4B" w:rsidP="00217A4B">
      <w:pPr>
        <w:rPr>
          <w:b/>
          <w:bCs/>
          <w:sz w:val="28"/>
          <w:szCs w:val="28"/>
        </w:rPr>
      </w:pPr>
      <w:bookmarkStart w:id="0" w:name="_GoBack"/>
      <w:bookmarkEnd w:id="0"/>
    </w:p>
    <w:p w:rsidR="00217A4B" w:rsidRDefault="00217A4B" w:rsidP="00217A4B">
      <w:pPr>
        <w:rPr>
          <w:b/>
          <w:bCs/>
          <w:sz w:val="28"/>
          <w:szCs w:val="28"/>
        </w:rPr>
      </w:pPr>
    </w:p>
    <w:p w:rsidR="00217A4B" w:rsidRDefault="00217A4B" w:rsidP="00217A4B">
      <w:pPr>
        <w:rPr>
          <w:b/>
          <w:bCs/>
          <w:sz w:val="28"/>
          <w:szCs w:val="28"/>
        </w:rPr>
      </w:pPr>
    </w:p>
    <w:p w:rsidR="00217A4B" w:rsidRPr="00217A4B" w:rsidRDefault="00217A4B" w:rsidP="00217A4B">
      <w:pPr>
        <w:rPr>
          <w:b/>
          <w:bCs/>
          <w:sz w:val="28"/>
          <w:szCs w:val="28"/>
        </w:rPr>
      </w:pPr>
      <w:proofErr w:type="gramStart"/>
      <w:r w:rsidRPr="00217A4B">
        <w:rPr>
          <w:b/>
          <w:bCs/>
          <w:sz w:val="28"/>
          <w:szCs w:val="28"/>
        </w:rPr>
        <w:t>All Saint's Treasurer's</w:t>
      </w:r>
      <w:proofErr w:type="gramEnd"/>
      <w:r w:rsidRPr="00217A4B">
        <w:rPr>
          <w:b/>
          <w:bCs/>
          <w:sz w:val="28"/>
          <w:szCs w:val="28"/>
        </w:rPr>
        <w:t xml:space="preserve"> Report for 2019</w:t>
      </w:r>
    </w:p>
    <w:p w:rsidR="00217A4B" w:rsidRPr="00217A4B" w:rsidRDefault="00217A4B" w:rsidP="00217A4B">
      <w:pPr>
        <w:rPr>
          <w:sz w:val="28"/>
          <w:szCs w:val="28"/>
        </w:rPr>
      </w:pPr>
      <w:r w:rsidRPr="00217A4B">
        <w:rPr>
          <w:sz w:val="28"/>
          <w:szCs w:val="28"/>
        </w:rPr>
        <w:t xml:space="preserve">At the start of 2019, we faced a serious financial situation where expenditure </w:t>
      </w:r>
      <w:proofErr w:type="gramStart"/>
      <w:r w:rsidRPr="00217A4B">
        <w:rPr>
          <w:sz w:val="28"/>
          <w:szCs w:val="28"/>
        </w:rPr>
        <w:t>was forecast</w:t>
      </w:r>
      <w:proofErr w:type="gramEnd"/>
      <w:r w:rsidRPr="00217A4B">
        <w:rPr>
          <w:sz w:val="28"/>
          <w:szCs w:val="28"/>
        </w:rPr>
        <w:t xml:space="preserve"> to exceed income by some £15,000.  Consequently, we launched a Stewardship campaign and what a wonderful response we got from our congregation!  We received some very generous one-off donations as well as commitments for increased regular giving.  We </w:t>
      </w:r>
      <w:proofErr w:type="gramStart"/>
      <w:r w:rsidRPr="00217A4B">
        <w:rPr>
          <w:sz w:val="28"/>
          <w:szCs w:val="28"/>
        </w:rPr>
        <w:t>were also helped</w:t>
      </w:r>
      <w:proofErr w:type="gramEnd"/>
      <w:r w:rsidRPr="00217A4B">
        <w:rPr>
          <w:sz w:val="28"/>
          <w:szCs w:val="28"/>
        </w:rPr>
        <w:t xml:space="preserve"> by a reduction in the All Saint's contribution to the Chase team shared costs and a reduction in our proposed Parish Share.  As a result, we ended the year with a £15,000 excess of income over expenditure.  Praise the Lord for his generosity</w:t>
      </w:r>
      <w:proofErr w:type="gramStart"/>
      <w:r w:rsidRPr="00217A4B">
        <w:rPr>
          <w:sz w:val="28"/>
          <w:szCs w:val="28"/>
        </w:rPr>
        <w:t>!!</w:t>
      </w:r>
      <w:proofErr w:type="gramEnd"/>
      <w:r w:rsidRPr="00217A4B">
        <w:rPr>
          <w:sz w:val="28"/>
          <w:szCs w:val="28"/>
        </w:rPr>
        <w:t xml:space="preserve"> However, some of this excess resulted from one-off effects that </w:t>
      </w:r>
      <w:proofErr w:type="gramStart"/>
      <w:r w:rsidRPr="00217A4B">
        <w:rPr>
          <w:sz w:val="28"/>
          <w:szCs w:val="28"/>
        </w:rPr>
        <w:t>won’t</w:t>
      </w:r>
      <w:proofErr w:type="gramEnd"/>
      <w:r w:rsidRPr="00217A4B">
        <w:rPr>
          <w:sz w:val="28"/>
          <w:szCs w:val="28"/>
        </w:rPr>
        <w:t xml:space="preserve"> be repeated in future years.  Although we are forecasting a small excess of expenditure over income for 2020, our reserves are sufficient to manage this.  Going forward, we hope that a restructuring of the Parish Share system will give us further leeway to commit more funding to wider ministry in our parishes.</w:t>
      </w:r>
    </w:p>
    <w:p w:rsidR="00217A4B" w:rsidRPr="00217A4B" w:rsidRDefault="00217A4B" w:rsidP="00217A4B">
      <w:pPr>
        <w:rPr>
          <w:sz w:val="28"/>
          <w:szCs w:val="28"/>
        </w:rPr>
      </w:pPr>
      <w:r w:rsidRPr="00217A4B">
        <w:rPr>
          <w:sz w:val="28"/>
          <w:szCs w:val="28"/>
        </w:rPr>
        <w:t>Paul Southern</w:t>
      </w:r>
    </w:p>
    <w:p w:rsidR="00217A4B" w:rsidRDefault="00217A4B" w:rsidP="00217A4B">
      <w:pPr>
        <w:jc w:val="both"/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440"/>
        <w:gridCol w:w="1340"/>
        <w:gridCol w:w="1160"/>
        <w:gridCol w:w="880"/>
        <w:gridCol w:w="780"/>
      </w:tblGrid>
      <w:tr w:rsidR="00F663C0" w:rsidRPr="00A07F93" w:rsidTr="00A07F93">
        <w:trPr>
          <w:trHeight w:val="61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RECEIPTS AND PAYMENTS ACCOUNT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Unrestricted Funds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A07F93" w:rsidRPr="00A07F93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="00A07F93"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estricted Funds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2019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17A4B" w:rsidRDefault="00217A4B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2018</w:t>
            </w:r>
          </w:p>
        </w:tc>
      </w:tr>
      <w:tr w:rsidR="00F663C0" w:rsidRPr="00A07F93" w:rsidTr="00A07F93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4B" w:rsidRDefault="00217A4B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Receipts: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Voluntary receipts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Regular Giving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49,897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49,897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42,272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Planned giving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1,415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1,415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1,777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Collections other than giving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2,824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2,824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2,699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Income Tax recovered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15,996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15,996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12,802 </w:t>
            </w:r>
          </w:p>
        </w:tc>
      </w:tr>
      <w:tr w:rsidR="00F663C0" w:rsidRPr="00A07F93" w:rsidTr="00A07F93">
        <w:trPr>
          <w:trHeight w:val="45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Sub-total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70,132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70,132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59,550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voluntary receipts (note 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11,783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300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12,083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4,482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Receipts from Church Activities (note 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3,692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2,956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6,648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5,764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Investment income (note 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849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849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800 </w:t>
            </w:r>
          </w:p>
        </w:tc>
      </w:tr>
      <w:tr w:rsidR="00F663C0" w:rsidRPr="00A07F93" w:rsidTr="00A07F93">
        <w:trPr>
          <w:trHeight w:val="39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86,456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3,256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89,712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70,596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Payments: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Away giving to charities (note 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6,675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385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7,060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8,282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Diocesan parish share (note 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43,080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43,080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40,438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Church Activities (note 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1,808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3,014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4,822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7,560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Church running expenses (note 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19,793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19,793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22,092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71,356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3,399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74,755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78,372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Excess of Receipts over Payments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15,100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             143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14,957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93" w:rsidRPr="00A07F93" w:rsidRDefault="00A07F93" w:rsidP="00A0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  7,776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Transfers between funds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15,100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-              143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14,957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-   7,776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BANK ACCOUNT RECONCILIATION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Bank current and deposit accounts at 1</w:t>
            </w: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22,326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30,102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Bank current and deposit accounts at 31</w:t>
            </w: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37,283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22,326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Change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14,957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-   7,776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STATEMENT OF ASSETS AND LIABILITIES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Cash Funds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Bank current account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25,295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10,428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CBF deposit fund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11,988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11,898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37,283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22,326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Investment Assets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3C0" w:rsidRPr="00A07F93" w:rsidTr="00A07F93">
        <w:trPr>
          <w:trHeight w:val="597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1364 CBF Church of England Investment Fund Shares at market value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26,147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22,362 </w:t>
            </w:r>
          </w:p>
        </w:tc>
      </w:tr>
      <w:tr w:rsidR="00F663C0" w:rsidRPr="00A07F93" w:rsidTr="00A07F93">
        <w:trPr>
          <w:trHeight w:val="34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Liabilities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93" w:rsidRPr="00A07F93" w:rsidRDefault="00A07F93" w:rsidP="00A07F9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</w:tr>
    </w:tbl>
    <w:p w:rsidR="00A70A67" w:rsidRDefault="00A70A67"/>
    <w:tbl>
      <w:tblPr>
        <w:tblW w:w="9020" w:type="dxa"/>
        <w:tblLook w:val="04A0" w:firstRow="1" w:lastRow="0" w:firstColumn="1" w:lastColumn="0" w:noHBand="0" w:noVBand="1"/>
      </w:tblPr>
      <w:tblGrid>
        <w:gridCol w:w="4860"/>
        <w:gridCol w:w="1340"/>
        <w:gridCol w:w="1160"/>
        <w:gridCol w:w="880"/>
        <w:gridCol w:w="780"/>
      </w:tblGrid>
      <w:tr w:rsidR="00363419" w:rsidRPr="00363419" w:rsidTr="0036341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bookmarkStart w:id="1" w:name="RANGE!A2:E72"/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Notes</w:t>
            </w:r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</w:tc>
      </w:tr>
      <w:tr w:rsidR="00363419" w:rsidRPr="00363419" w:rsidTr="00363419">
        <w:trPr>
          <w:trHeight w:val="49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Unrestricted Funds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Restricted Funds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 2019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 2018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£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1. Other voluntary receipts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Donations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11,783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300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12,083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4,482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11,783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300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12,083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4,482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2. Receipts from Church Activities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Fees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2,701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2,701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867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Sales and rent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17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Charity donations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158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158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-  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Toddler Group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604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900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Parenting Course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-  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Holiday Club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713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713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1,054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Holiday @ Home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2,085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2,085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2,601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Messy Church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387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387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325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3,692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2,956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6,648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5,764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3. Investment income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Interest on deposit account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89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59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59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Dividends on CBF C of E investment fund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760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741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741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    849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800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800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4. Away giving to charities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Lyttleton</w:t>
            </w:r>
            <w:proofErr w:type="spellEnd"/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Well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1,225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1,225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1,120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CMS(SAMS)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1,225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1,225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1,120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Bible Society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1,120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Brook Farm Community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500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500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Guy Crumpler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250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Rose Upson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250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Lisa O'Kane (mission partner)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658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Jon and Elise Fletcher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1,525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1,525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2,544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Innervation Trust (</w:t>
            </w:r>
            <w:proofErr w:type="spellStart"/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IsingPop</w:t>
            </w:r>
            <w:proofErr w:type="spellEnd"/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470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Malvern CAP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1,200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1,200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-  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Terry English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250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-  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Donations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350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360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-  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Lifepath</w:t>
            </w:r>
            <w:proofErr w:type="spellEnd"/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Malvern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375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375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250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Total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6,675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385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7,060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8,282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5. Diocesan parish share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43,080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43,080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40,438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6. Church activities - payments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Holiday club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531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531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2,116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Mission and Pastoral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948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948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1,193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Holiday @ Home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1,950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1,950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2,528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Messy church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295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295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478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Toddler Group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238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238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953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Other Children's Mission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316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316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76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Parenting Course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294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294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216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Blessings Fund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250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-  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1,808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3,014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4,822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7,560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7. Church running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Clergy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994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994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1,380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Youth and Children's Ministry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5,976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5,976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5,544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2,510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2,510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2,250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Altar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142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142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27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Repairs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818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818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1,418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Stationery and books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163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163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231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Cleaner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1,290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1,290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1,209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Admin &amp; support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3,201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3,201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4,239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HMRC PAYE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  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23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Sunday school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240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Insurance &amp; copyright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2,272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2,272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2,236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Deanery Dues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24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24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Diocesan fees for funerals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1,715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1,715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493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Organ and music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162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162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692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Bank charges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60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13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1,526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Coffee, tea </w:t>
            </w:r>
            <w:proofErr w:type="spellStart"/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etc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158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158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450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ind w:firstLineChars="300" w:firstLine="51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Honorarium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   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  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         50 </w:t>
            </w:r>
          </w:p>
        </w:tc>
      </w:tr>
      <w:tr w:rsidR="00363419" w:rsidRPr="00363419" w:rsidTr="00363419">
        <w:trPr>
          <w:trHeight w:val="34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19,793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19,793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19" w:rsidRPr="00363419" w:rsidRDefault="00363419" w:rsidP="003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634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22,092 </w:t>
            </w:r>
          </w:p>
        </w:tc>
      </w:tr>
    </w:tbl>
    <w:p w:rsidR="00A07F93" w:rsidRDefault="00A07F93"/>
    <w:sectPr w:rsidR="00A07F93" w:rsidSect="00A07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93"/>
    <w:rsid w:val="00217A4B"/>
    <w:rsid w:val="00363419"/>
    <w:rsid w:val="00A07F93"/>
    <w:rsid w:val="00A70A67"/>
    <w:rsid w:val="00A90B7B"/>
    <w:rsid w:val="00AC7D8A"/>
    <w:rsid w:val="00D51308"/>
    <w:rsid w:val="00F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B8C1"/>
  <w15:chartTrackingRefBased/>
  <w15:docId w15:val="{047DD30B-23B7-40CC-999B-F0FA202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Yeadon</dc:creator>
  <cp:keywords/>
  <dc:description/>
  <cp:lastModifiedBy>Sarah Yeadon</cp:lastModifiedBy>
  <cp:revision>2</cp:revision>
  <cp:lastPrinted>2020-03-12T12:42:00Z</cp:lastPrinted>
  <dcterms:created xsi:type="dcterms:W3CDTF">2020-03-12T12:56:00Z</dcterms:created>
  <dcterms:modified xsi:type="dcterms:W3CDTF">2020-03-12T12:56:00Z</dcterms:modified>
</cp:coreProperties>
</file>